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D10" w:rsidRPr="005C169F" w:rsidRDefault="005C169F" w:rsidP="005C169F">
      <w:pPr>
        <w:jc w:val="center"/>
        <w:rPr>
          <w:rFonts w:ascii="仿宋" w:eastAsia="仿宋" w:hAnsi="仿宋" w:hint="eastAsia"/>
          <w:b/>
          <w:color w:val="444444"/>
          <w:sz w:val="32"/>
          <w:szCs w:val="32"/>
          <w:shd w:val="clear" w:color="auto" w:fill="FFFFFF"/>
        </w:rPr>
      </w:pPr>
      <w:bookmarkStart w:id="0" w:name="_GoBack"/>
      <w:r w:rsidRPr="005C169F">
        <w:rPr>
          <w:rFonts w:ascii="仿宋" w:eastAsia="仿宋" w:hAnsi="仿宋"/>
          <w:b/>
          <w:color w:val="444444"/>
          <w:sz w:val="32"/>
          <w:szCs w:val="32"/>
          <w:shd w:val="clear" w:color="auto" w:fill="FFFFFF"/>
        </w:rPr>
        <w:t>郑州煤炭工业（集团）有限责任公司供电处 “6</w:t>
      </w:r>
      <w:r w:rsidRPr="005C169F">
        <w:rPr>
          <w:rFonts w:ascii="宋体" w:eastAsia="宋体" w:hAnsi="宋体" w:cs="宋体" w:hint="eastAsia"/>
          <w:b/>
          <w:color w:val="444444"/>
          <w:sz w:val="32"/>
          <w:szCs w:val="32"/>
          <w:shd w:val="clear" w:color="auto" w:fill="FFFFFF"/>
        </w:rPr>
        <w:t>•</w:t>
      </w:r>
      <w:r w:rsidRPr="005C169F">
        <w:rPr>
          <w:rFonts w:ascii="仿宋" w:eastAsia="仿宋" w:hAnsi="仿宋"/>
          <w:b/>
          <w:color w:val="444444"/>
          <w:sz w:val="32"/>
          <w:szCs w:val="32"/>
          <w:shd w:val="clear" w:color="auto" w:fill="FFFFFF"/>
        </w:rPr>
        <w:t>24</w:t>
      </w:r>
      <w:r w:rsidRPr="005C169F">
        <w:rPr>
          <w:rFonts w:ascii="仿宋" w:eastAsia="仿宋" w:hAnsi="仿宋" w:cs="仿宋" w:hint="eastAsia"/>
          <w:b/>
          <w:color w:val="444444"/>
          <w:sz w:val="32"/>
          <w:szCs w:val="32"/>
          <w:shd w:val="clear" w:color="auto" w:fill="FFFFFF"/>
        </w:rPr>
        <w:t>”</w:t>
      </w:r>
      <w:r w:rsidRPr="005C169F">
        <w:rPr>
          <w:rFonts w:ascii="仿宋" w:eastAsia="仿宋" w:hAnsi="仿宋"/>
          <w:b/>
          <w:color w:val="444444"/>
          <w:sz w:val="32"/>
          <w:szCs w:val="32"/>
          <w:shd w:val="clear" w:color="auto" w:fill="FFFFFF"/>
        </w:rPr>
        <w:t>触电事故调查报告</w:t>
      </w:r>
    </w:p>
    <w:bookmarkEnd w:id="0"/>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2018年6月24日上午7时50分左右，位于新密市矿区郑州煤炭工业（集团）有限责任公司供电处在分局箱式</w:t>
      </w:r>
      <w:proofErr w:type="gramStart"/>
      <w:r w:rsidRPr="005C169F">
        <w:rPr>
          <w:rFonts w:ascii="仿宋" w:eastAsia="仿宋" w:hAnsi="仿宋" w:cs="宋体"/>
          <w:color w:val="000000"/>
          <w:kern w:val="0"/>
          <w:sz w:val="30"/>
          <w:szCs w:val="30"/>
        </w:rPr>
        <w:t>变进行</w:t>
      </w:r>
      <w:proofErr w:type="gramEnd"/>
      <w:r w:rsidRPr="005C169F">
        <w:rPr>
          <w:rFonts w:ascii="仿宋" w:eastAsia="仿宋" w:hAnsi="仿宋" w:cs="宋体"/>
          <w:color w:val="000000"/>
          <w:kern w:val="0"/>
          <w:sz w:val="30"/>
          <w:szCs w:val="30"/>
        </w:rPr>
        <w:t>变压器直流电阻试验时，发生一起触电事故，造成1人死亡，直接经济损失77万元。</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事故发生后，郑州煤炭工业（集团）有限责任公司和供电处高度重视，</w:t>
      </w:r>
      <w:proofErr w:type="gramStart"/>
      <w:r w:rsidRPr="005C169F">
        <w:rPr>
          <w:rFonts w:ascii="仿宋" w:eastAsia="仿宋" w:hAnsi="仿宋" w:cs="宋体"/>
          <w:color w:val="000000"/>
          <w:kern w:val="0"/>
          <w:sz w:val="30"/>
          <w:szCs w:val="30"/>
        </w:rPr>
        <w:t>及时稳控并</w:t>
      </w:r>
      <w:proofErr w:type="gramEnd"/>
      <w:r w:rsidRPr="005C169F">
        <w:rPr>
          <w:rFonts w:ascii="仿宋" w:eastAsia="仿宋" w:hAnsi="仿宋" w:cs="宋体"/>
          <w:color w:val="000000"/>
          <w:kern w:val="0"/>
          <w:sz w:val="30"/>
          <w:szCs w:val="30"/>
        </w:rPr>
        <w:t>做好善后工作。新密市安监局和市政府接到郑州煤炭工业（集团）有限责任公司供电处事故上报后，逐级进行了上报；并依照有关法律法规，成立了由市安监局、公安局、总工会、矿区办事处、郑煤集团安监局、郑煤集团纪委组成的郑州煤炭工业（集团）有限责任公司供电处“6·24”触电事故调查组，邀请市监察委派员参加。事故调查组根据需要，聘请3名专家组成专家组参与事故调查工作，并向事故调查组出具了“6·24”《事故调查分析报告》。</w:t>
      </w:r>
    </w:p>
    <w:p w:rsidR="005C169F" w:rsidRPr="005C169F" w:rsidRDefault="005C169F" w:rsidP="005C169F">
      <w:pPr>
        <w:widowControl/>
        <w:shd w:val="clear" w:color="auto" w:fill="FFFFFF"/>
        <w:spacing w:before="100" w:beforeAutospacing="1" w:after="100" w:afterAutospacing="1" w:line="525" w:lineRule="atLeast"/>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事故调查组按照“四不放过”和“科学严谨、依法依规、实事求是、注重实效”的原则，通过现场勘验、调查取证、专家论证、综合分析等，查明了事故发生的经过、原因、人员伤亡和直接经济损失情况，认定了事故性质，提出了事故防范措施。现将有关情况报告如下：</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lastRenderedPageBreak/>
        <w:t>一、事故发生单位概况</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b/>
          <w:bCs/>
          <w:color w:val="000000"/>
          <w:kern w:val="0"/>
          <w:sz w:val="30"/>
          <w:szCs w:val="30"/>
        </w:rPr>
        <w:t>（一）单位概况</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供电分公司原为郑煤集团的一个内部处室，简称供电处，位于新密市矿区办事处新岗路。1999年为迎合市场化经济运作，注册成立了郑州煤炭工业（集团）有限责任公司供电分公司，注册经济类型为有限责任公司分公司，为非独立法人，负责人刘福俊，统一社会信用代码为：91410183F698412532；经营范围为郑州煤炭工业（集团）有限责任公司内部供电。供电</w:t>
      </w:r>
      <w:proofErr w:type="gramStart"/>
      <w:r w:rsidRPr="005C169F">
        <w:rPr>
          <w:rFonts w:ascii="仿宋" w:eastAsia="仿宋" w:hAnsi="仿宋" w:cs="宋体"/>
          <w:color w:val="000000"/>
          <w:kern w:val="0"/>
          <w:sz w:val="30"/>
          <w:szCs w:val="30"/>
        </w:rPr>
        <w:t>处现有</w:t>
      </w:r>
      <w:proofErr w:type="gramEnd"/>
      <w:r w:rsidRPr="005C169F">
        <w:rPr>
          <w:rFonts w:ascii="仿宋" w:eastAsia="仿宋" w:hAnsi="仿宋" w:cs="宋体"/>
          <w:color w:val="000000"/>
          <w:kern w:val="0"/>
          <w:sz w:val="30"/>
          <w:szCs w:val="30"/>
        </w:rPr>
        <w:t>职工430人，担负着郑煤集团36座变电站（所）和总长约330公里地面线路运行维护工作，内设机构8个管理科室、8个运行维护区队。</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b/>
          <w:bCs/>
          <w:color w:val="000000"/>
          <w:kern w:val="0"/>
          <w:sz w:val="30"/>
          <w:szCs w:val="30"/>
        </w:rPr>
        <w:t>（二）事发地点概况</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事发地点位于矿区办事处矿区西街原郑州矿务局公安分局家属院外设的箱式变，箱式变型号YBMW-12/0.4(FR)/T-315kVA，编号0407252，长×宽×高：3800×2200×2150mm。</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该</w:t>
      </w:r>
      <w:proofErr w:type="gramStart"/>
      <w:r w:rsidRPr="005C169F">
        <w:rPr>
          <w:rFonts w:ascii="仿宋" w:eastAsia="仿宋" w:hAnsi="仿宋" w:cs="宋体"/>
          <w:color w:val="000000"/>
          <w:kern w:val="0"/>
          <w:sz w:val="30"/>
          <w:szCs w:val="30"/>
        </w:rPr>
        <w:t>箱式变共分为</w:t>
      </w:r>
      <w:proofErr w:type="gramEnd"/>
      <w:r w:rsidRPr="005C169F">
        <w:rPr>
          <w:rFonts w:ascii="仿宋" w:eastAsia="仿宋" w:hAnsi="仿宋" w:cs="宋体"/>
          <w:color w:val="000000"/>
          <w:kern w:val="0"/>
          <w:sz w:val="30"/>
          <w:szCs w:val="30"/>
        </w:rPr>
        <w:t>三部分：高压室、变压器室、低压室，其中：</w:t>
      </w:r>
      <w:proofErr w:type="gramStart"/>
      <w:r w:rsidRPr="005C169F">
        <w:rPr>
          <w:rFonts w:ascii="仿宋" w:eastAsia="仿宋" w:hAnsi="仿宋" w:cs="宋体"/>
          <w:color w:val="000000"/>
          <w:kern w:val="0"/>
          <w:sz w:val="30"/>
          <w:szCs w:val="30"/>
        </w:rPr>
        <w:t>高压室分为高压母线室</w:t>
      </w:r>
      <w:proofErr w:type="gramEnd"/>
      <w:r w:rsidRPr="005C169F">
        <w:rPr>
          <w:rFonts w:ascii="仿宋" w:eastAsia="仿宋" w:hAnsi="仿宋" w:cs="宋体"/>
          <w:color w:val="000000"/>
          <w:kern w:val="0"/>
          <w:sz w:val="30"/>
          <w:szCs w:val="30"/>
        </w:rPr>
        <w:t>和高压开关室，高压开关室内部装有一套温州市开元电气有限公司生产的FN12-12D.R/100-31.5-S型的高压负荷开关，配套装有带联锁装置的接地刀闸；变压器室内部装有一台S9-M-315-6/0.4型的变压器；低压室内部装有</w:t>
      </w:r>
      <w:proofErr w:type="gramStart"/>
      <w:r w:rsidRPr="005C169F">
        <w:rPr>
          <w:rFonts w:ascii="仿宋" w:eastAsia="仿宋" w:hAnsi="仿宋" w:cs="宋体"/>
          <w:color w:val="000000"/>
          <w:kern w:val="0"/>
          <w:sz w:val="30"/>
          <w:szCs w:val="30"/>
        </w:rPr>
        <w:t>低压总</w:t>
      </w:r>
      <w:r w:rsidRPr="005C169F">
        <w:rPr>
          <w:rFonts w:ascii="仿宋" w:eastAsia="仿宋" w:hAnsi="仿宋" w:cs="宋体"/>
          <w:color w:val="000000"/>
          <w:kern w:val="0"/>
          <w:sz w:val="30"/>
          <w:szCs w:val="30"/>
        </w:rPr>
        <w:lastRenderedPageBreak/>
        <w:t>进开关</w:t>
      </w:r>
      <w:proofErr w:type="gramEnd"/>
      <w:r w:rsidRPr="005C169F">
        <w:rPr>
          <w:rFonts w:ascii="仿宋" w:eastAsia="仿宋" w:hAnsi="仿宋" w:cs="宋体"/>
          <w:color w:val="000000"/>
          <w:kern w:val="0"/>
          <w:sz w:val="30"/>
          <w:szCs w:val="30"/>
        </w:rPr>
        <w:t>和支路空气开关。高压是从35kV中心站中27板6000伏出线，经过变压器变压后，输出电压是400伏，供供电处配电工区低压班办公和公共路灯照明用电。</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b/>
          <w:bCs/>
          <w:color w:val="000000"/>
          <w:kern w:val="0"/>
          <w:sz w:val="30"/>
          <w:szCs w:val="30"/>
        </w:rPr>
        <w:t>（三）事发前的工作计划</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为应对汛期安全用电需要，确保电力设备运行正常，经供电处生产技术科汇总，6月22日经调度室下发了周工作计划，计划显示测量分局箱式变直流电阻的工作安排到6月25日（星期一），该工作需要修试工区和配电工区共同配合完成。</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二、事故发生经过及救援情况</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b/>
          <w:bCs/>
          <w:color w:val="000000"/>
          <w:kern w:val="0"/>
          <w:sz w:val="30"/>
          <w:szCs w:val="30"/>
        </w:rPr>
        <w:t>（一）事发经过</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2018年6月23日下午，供电处配电工区低压班班长董耀龙向副主任张建勋建议，由于天气炎热，为不影响工作日正常用电，商定把6月25日的测量分局箱式变直流电阻的试验工作提前到6月24日（星期日）早上进行。张建勋同意后便于修试工区副主任张超联系派人配合试验，张超安排刘桂铭第二天早上带人配合试验，双方对接后定于6月24日7时至9时对分局箱式</w:t>
      </w:r>
      <w:proofErr w:type="gramStart"/>
      <w:r w:rsidRPr="005C169F">
        <w:rPr>
          <w:rFonts w:ascii="仿宋" w:eastAsia="仿宋" w:hAnsi="仿宋" w:cs="宋体"/>
          <w:color w:val="000000"/>
          <w:kern w:val="0"/>
          <w:sz w:val="30"/>
          <w:szCs w:val="30"/>
        </w:rPr>
        <w:t>变进行</w:t>
      </w:r>
      <w:proofErr w:type="gramEnd"/>
      <w:r w:rsidRPr="005C169F">
        <w:rPr>
          <w:rFonts w:ascii="仿宋" w:eastAsia="仿宋" w:hAnsi="仿宋" w:cs="宋体"/>
          <w:color w:val="000000"/>
          <w:kern w:val="0"/>
          <w:sz w:val="30"/>
          <w:szCs w:val="30"/>
        </w:rPr>
        <w:t>试验工作。</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6月24日7时25分，配电工区低压班班长董耀龙带领操作人员孙利雷及修试工</w:t>
      </w:r>
      <w:proofErr w:type="gramStart"/>
      <w:r w:rsidRPr="005C169F">
        <w:rPr>
          <w:rFonts w:ascii="仿宋" w:eastAsia="仿宋" w:hAnsi="仿宋" w:cs="宋体"/>
          <w:color w:val="000000"/>
          <w:kern w:val="0"/>
          <w:sz w:val="30"/>
          <w:szCs w:val="30"/>
        </w:rPr>
        <w:t>区试验</w:t>
      </w:r>
      <w:proofErr w:type="gramEnd"/>
      <w:r w:rsidRPr="005C169F">
        <w:rPr>
          <w:rFonts w:ascii="仿宋" w:eastAsia="仿宋" w:hAnsi="仿宋" w:cs="宋体"/>
          <w:color w:val="000000"/>
          <w:kern w:val="0"/>
          <w:sz w:val="30"/>
          <w:szCs w:val="30"/>
        </w:rPr>
        <w:t>班测试人员刘桂铭、王贯英、</w:t>
      </w:r>
      <w:proofErr w:type="gramStart"/>
      <w:r w:rsidRPr="005C169F">
        <w:rPr>
          <w:rFonts w:ascii="仿宋" w:eastAsia="仿宋" w:hAnsi="仿宋" w:cs="宋体"/>
          <w:color w:val="000000"/>
          <w:kern w:val="0"/>
          <w:sz w:val="30"/>
          <w:szCs w:val="30"/>
        </w:rPr>
        <w:t>吕艳红</w:t>
      </w:r>
      <w:r w:rsidRPr="005C169F">
        <w:rPr>
          <w:rFonts w:ascii="仿宋" w:eastAsia="仿宋" w:hAnsi="仿宋" w:cs="宋体"/>
          <w:color w:val="000000"/>
          <w:kern w:val="0"/>
          <w:sz w:val="30"/>
          <w:szCs w:val="30"/>
        </w:rPr>
        <w:lastRenderedPageBreak/>
        <w:t>五</w:t>
      </w:r>
      <w:proofErr w:type="gramEnd"/>
      <w:r w:rsidRPr="005C169F">
        <w:rPr>
          <w:rFonts w:ascii="仿宋" w:eastAsia="仿宋" w:hAnsi="仿宋" w:cs="宋体"/>
          <w:color w:val="000000"/>
          <w:kern w:val="0"/>
          <w:sz w:val="30"/>
          <w:szCs w:val="30"/>
        </w:rPr>
        <w:t>人赶到分局箱式变测量现场。到达现场后，董耀龙负责监护，孙利雷负责操作，孙利雷按照操作票上操作步骤首先打开箱式变南侧</w:t>
      </w:r>
      <w:proofErr w:type="gramStart"/>
      <w:r w:rsidRPr="005C169F">
        <w:rPr>
          <w:rFonts w:ascii="仿宋" w:eastAsia="仿宋" w:hAnsi="仿宋" w:cs="宋体"/>
          <w:color w:val="000000"/>
          <w:kern w:val="0"/>
          <w:sz w:val="30"/>
          <w:szCs w:val="30"/>
        </w:rPr>
        <w:t>低压室</w:t>
      </w:r>
      <w:proofErr w:type="gramEnd"/>
      <w:r w:rsidRPr="005C169F">
        <w:rPr>
          <w:rFonts w:ascii="仿宋" w:eastAsia="仿宋" w:hAnsi="仿宋" w:cs="宋体"/>
          <w:color w:val="000000"/>
          <w:kern w:val="0"/>
          <w:sz w:val="30"/>
          <w:szCs w:val="30"/>
        </w:rPr>
        <w:t>柜门，断开低压侧支路空气开关</w:t>
      </w:r>
      <w:proofErr w:type="gramStart"/>
      <w:r w:rsidRPr="005C169F">
        <w:rPr>
          <w:rFonts w:ascii="仿宋" w:eastAsia="仿宋" w:hAnsi="仿宋" w:cs="宋体"/>
          <w:color w:val="000000"/>
          <w:kern w:val="0"/>
          <w:sz w:val="30"/>
          <w:szCs w:val="30"/>
        </w:rPr>
        <w:t>和总进开关</w:t>
      </w:r>
      <w:proofErr w:type="gramEnd"/>
      <w:r w:rsidRPr="005C169F">
        <w:rPr>
          <w:rFonts w:ascii="仿宋" w:eastAsia="仿宋" w:hAnsi="仿宋" w:cs="宋体"/>
          <w:color w:val="000000"/>
          <w:kern w:val="0"/>
          <w:sz w:val="30"/>
          <w:szCs w:val="30"/>
        </w:rPr>
        <w:t>、拉开低压侧隔离刀闸。然后打开箱式变北侧</w:t>
      </w:r>
      <w:proofErr w:type="gramStart"/>
      <w:r w:rsidRPr="005C169F">
        <w:rPr>
          <w:rFonts w:ascii="仿宋" w:eastAsia="仿宋" w:hAnsi="仿宋" w:cs="宋体"/>
          <w:color w:val="000000"/>
          <w:kern w:val="0"/>
          <w:sz w:val="30"/>
          <w:szCs w:val="30"/>
        </w:rPr>
        <w:t>高压室</w:t>
      </w:r>
      <w:proofErr w:type="gramEnd"/>
      <w:r w:rsidRPr="005C169F">
        <w:rPr>
          <w:rFonts w:ascii="仿宋" w:eastAsia="仿宋" w:hAnsi="仿宋" w:cs="宋体"/>
          <w:color w:val="000000"/>
          <w:kern w:val="0"/>
          <w:sz w:val="30"/>
          <w:szCs w:val="30"/>
        </w:rPr>
        <w:t>柜门，将操作扳手插入高压负荷开关操作孔后，双手顺时针转动高压负荷开关，听到 “咔嚓” 一声开关断开声音后，检查高压负荷开关的分合指示在“分”位状态，通过观察孔进行瞭望，观察下侧高压带电显示装置三相指示灯均处于熄灭状态，随即合上闭锁开关下侧的接地刀闸。然后，打开箱式变中间变压器室柜门，在变压器高压侧、</w:t>
      </w:r>
      <w:proofErr w:type="gramStart"/>
      <w:r w:rsidRPr="005C169F">
        <w:rPr>
          <w:rFonts w:ascii="仿宋" w:eastAsia="仿宋" w:hAnsi="仿宋" w:cs="宋体"/>
          <w:color w:val="000000"/>
          <w:kern w:val="0"/>
          <w:sz w:val="30"/>
          <w:szCs w:val="30"/>
        </w:rPr>
        <w:t>低压侧用相</w:t>
      </w:r>
      <w:proofErr w:type="gramEnd"/>
      <w:r w:rsidRPr="005C169F">
        <w:rPr>
          <w:rFonts w:ascii="仿宋" w:eastAsia="仿宋" w:hAnsi="仿宋" w:cs="宋体"/>
          <w:color w:val="000000"/>
          <w:kern w:val="0"/>
          <w:sz w:val="30"/>
          <w:szCs w:val="30"/>
        </w:rPr>
        <w:t>应验电器分别进行验电，确认三相均无电后，在变压器低压侧母线上装设一组接地线。孙利雷完成上述操作后，向工作班负责人董耀龙汇报操作已完成、安</w:t>
      </w:r>
      <w:proofErr w:type="gramStart"/>
      <w:r w:rsidRPr="005C169F">
        <w:rPr>
          <w:rFonts w:ascii="仿宋" w:eastAsia="仿宋" w:hAnsi="仿宋" w:cs="宋体"/>
          <w:color w:val="000000"/>
          <w:kern w:val="0"/>
          <w:sz w:val="30"/>
          <w:szCs w:val="30"/>
        </w:rPr>
        <w:t>措</w:t>
      </w:r>
      <w:proofErr w:type="gramEnd"/>
      <w:r w:rsidRPr="005C169F">
        <w:rPr>
          <w:rFonts w:ascii="仿宋" w:eastAsia="仿宋" w:hAnsi="仿宋" w:cs="宋体"/>
          <w:color w:val="000000"/>
          <w:kern w:val="0"/>
          <w:sz w:val="30"/>
          <w:szCs w:val="30"/>
        </w:rPr>
        <w:t>已布置，双方确认后。董耀龙向工作班测试人员告知操作已完成、安</w:t>
      </w:r>
      <w:proofErr w:type="gramStart"/>
      <w:r w:rsidRPr="005C169F">
        <w:rPr>
          <w:rFonts w:ascii="仿宋" w:eastAsia="仿宋" w:hAnsi="仿宋" w:cs="宋体"/>
          <w:color w:val="000000"/>
          <w:kern w:val="0"/>
          <w:sz w:val="30"/>
          <w:szCs w:val="30"/>
        </w:rPr>
        <w:t>措</w:t>
      </w:r>
      <w:proofErr w:type="gramEnd"/>
      <w:r w:rsidRPr="005C169F">
        <w:rPr>
          <w:rFonts w:ascii="仿宋" w:eastAsia="仿宋" w:hAnsi="仿宋" w:cs="宋体"/>
          <w:color w:val="000000"/>
          <w:kern w:val="0"/>
          <w:sz w:val="30"/>
          <w:szCs w:val="30"/>
        </w:rPr>
        <w:t>已布置，可以进行测试。</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修试工</w:t>
      </w:r>
      <w:proofErr w:type="gramStart"/>
      <w:r w:rsidRPr="005C169F">
        <w:rPr>
          <w:rFonts w:ascii="仿宋" w:eastAsia="仿宋" w:hAnsi="仿宋" w:cs="宋体"/>
          <w:color w:val="000000"/>
          <w:kern w:val="0"/>
          <w:sz w:val="30"/>
          <w:szCs w:val="30"/>
        </w:rPr>
        <w:t>区试验</w:t>
      </w:r>
      <w:proofErr w:type="gramEnd"/>
      <w:r w:rsidRPr="005C169F">
        <w:rPr>
          <w:rFonts w:ascii="仿宋" w:eastAsia="仿宋" w:hAnsi="仿宋" w:cs="宋体"/>
          <w:color w:val="000000"/>
          <w:kern w:val="0"/>
          <w:sz w:val="30"/>
          <w:szCs w:val="30"/>
        </w:rPr>
        <w:t>班测试人员王贯英、</w:t>
      </w:r>
      <w:proofErr w:type="gramStart"/>
      <w:r w:rsidRPr="005C169F">
        <w:rPr>
          <w:rFonts w:ascii="仿宋" w:eastAsia="仿宋" w:hAnsi="仿宋" w:cs="宋体"/>
          <w:color w:val="000000"/>
          <w:kern w:val="0"/>
          <w:sz w:val="30"/>
          <w:szCs w:val="30"/>
        </w:rPr>
        <w:t>吕</w:t>
      </w:r>
      <w:proofErr w:type="gramEnd"/>
      <w:r w:rsidRPr="005C169F">
        <w:rPr>
          <w:rFonts w:ascii="仿宋" w:eastAsia="仿宋" w:hAnsi="仿宋" w:cs="宋体"/>
          <w:color w:val="000000"/>
          <w:kern w:val="0"/>
          <w:sz w:val="30"/>
          <w:szCs w:val="30"/>
        </w:rPr>
        <w:t>艳红、刘桂铭三人开始对变压器进行直流电阻测试工作，三人具体分工是王贯英负责在变压器高压侧连接试验线，刘桂铭负责仪器操作，</w:t>
      </w:r>
      <w:proofErr w:type="gramStart"/>
      <w:r w:rsidRPr="005C169F">
        <w:rPr>
          <w:rFonts w:ascii="仿宋" w:eastAsia="仿宋" w:hAnsi="仿宋" w:cs="宋体"/>
          <w:color w:val="000000"/>
          <w:kern w:val="0"/>
          <w:sz w:val="30"/>
          <w:szCs w:val="30"/>
        </w:rPr>
        <w:t>吕</w:t>
      </w:r>
      <w:proofErr w:type="gramEnd"/>
      <w:r w:rsidRPr="005C169F">
        <w:rPr>
          <w:rFonts w:ascii="仿宋" w:eastAsia="仿宋" w:hAnsi="仿宋" w:cs="宋体"/>
          <w:color w:val="000000"/>
          <w:kern w:val="0"/>
          <w:sz w:val="30"/>
          <w:szCs w:val="30"/>
        </w:rPr>
        <w:t>艳红负责记录测试数据。因测试工作需要，必须拉开箱式变北侧</w:t>
      </w:r>
      <w:proofErr w:type="gramStart"/>
      <w:r w:rsidRPr="005C169F">
        <w:rPr>
          <w:rFonts w:ascii="仿宋" w:eastAsia="仿宋" w:hAnsi="仿宋" w:cs="宋体"/>
          <w:color w:val="000000"/>
          <w:kern w:val="0"/>
          <w:sz w:val="30"/>
          <w:szCs w:val="30"/>
        </w:rPr>
        <w:t>高压室</w:t>
      </w:r>
      <w:proofErr w:type="gramEnd"/>
      <w:r w:rsidRPr="005C169F">
        <w:rPr>
          <w:rFonts w:ascii="仿宋" w:eastAsia="仿宋" w:hAnsi="仿宋" w:cs="宋体"/>
          <w:color w:val="000000"/>
          <w:kern w:val="0"/>
          <w:sz w:val="30"/>
          <w:szCs w:val="30"/>
        </w:rPr>
        <w:t>负荷开关接地刀闸。王贯英向孙利雷提出拉开北侧</w:t>
      </w:r>
      <w:proofErr w:type="gramStart"/>
      <w:r w:rsidRPr="005C169F">
        <w:rPr>
          <w:rFonts w:ascii="仿宋" w:eastAsia="仿宋" w:hAnsi="仿宋" w:cs="宋体"/>
          <w:color w:val="000000"/>
          <w:kern w:val="0"/>
          <w:sz w:val="30"/>
          <w:szCs w:val="30"/>
        </w:rPr>
        <w:t>高压室</w:t>
      </w:r>
      <w:proofErr w:type="gramEnd"/>
      <w:r w:rsidRPr="005C169F">
        <w:rPr>
          <w:rFonts w:ascii="仿宋" w:eastAsia="仿宋" w:hAnsi="仿宋" w:cs="宋体"/>
          <w:color w:val="000000"/>
          <w:kern w:val="0"/>
          <w:sz w:val="30"/>
          <w:szCs w:val="30"/>
        </w:rPr>
        <w:t>负荷开关接地刀闸，随后孙利雷拉开接地刀闸。测试人员王贯英头戴安全帽，身穿工作衣，脚穿绝缘鞋，手持测试连线线夹进入变压器室，在未进行</w:t>
      </w:r>
      <w:proofErr w:type="gramStart"/>
      <w:r w:rsidRPr="005C169F">
        <w:rPr>
          <w:rFonts w:ascii="仿宋" w:eastAsia="仿宋" w:hAnsi="仿宋" w:cs="宋体"/>
          <w:color w:val="000000"/>
          <w:kern w:val="0"/>
          <w:sz w:val="30"/>
          <w:szCs w:val="30"/>
        </w:rPr>
        <w:t>再次验电情况</w:t>
      </w:r>
      <w:proofErr w:type="gramEnd"/>
      <w:r w:rsidRPr="005C169F">
        <w:rPr>
          <w:rFonts w:ascii="仿宋" w:eastAsia="仿宋" w:hAnsi="仿宋" w:cs="宋体"/>
          <w:color w:val="000000"/>
          <w:kern w:val="0"/>
          <w:sz w:val="30"/>
          <w:szCs w:val="30"/>
        </w:rPr>
        <w:t>下，就直接用手拿测试连线线夹卡接在变压</w:t>
      </w:r>
      <w:r w:rsidRPr="005C169F">
        <w:rPr>
          <w:rFonts w:ascii="仿宋" w:eastAsia="仿宋" w:hAnsi="仿宋" w:cs="宋体"/>
          <w:color w:val="000000"/>
          <w:kern w:val="0"/>
          <w:sz w:val="30"/>
          <w:szCs w:val="30"/>
        </w:rPr>
        <w:lastRenderedPageBreak/>
        <w:t>器高压侧C相接线柱上，因测试连线线夹有绝缘护套，身体又没有与设备外壳接触，就没有造成触电。7时48分王贯英用左手卡接变压器高压侧B相测试连线线夹时，</w:t>
      </w:r>
      <w:proofErr w:type="gramStart"/>
      <w:r w:rsidRPr="005C169F">
        <w:rPr>
          <w:rFonts w:ascii="仿宋" w:eastAsia="仿宋" w:hAnsi="仿宋" w:cs="宋体"/>
          <w:color w:val="000000"/>
          <w:kern w:val="0"/>
          <w:sz w:val="30"/>
          <w:szCs w:val="30"/>
        </w:rPr>
        <w:t>王贯英发</w:t>
      </w:r>
      <w:proofErr w:type="gramEnd"/>
      <w:r w:rsidRPr="005C169F">
        <w:rPr>
          <w:rFonts w:ascii="仿宋" w:eastAsia="仿宋" w:hAnsi="仿宋" w:cs="宋体"/>
          <w:color w:val="000000"/>
          <w:kern w:val="0"/>
          <w:sz w:val="30"/>
          <w:szCs w:val="30"/>
        </w:rPr>
        <w:t>出“啊”的一声，身体倒在变压室外地上，刘桂铭听到声音后赶忙上前，发现王贯英触电。</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从现场人员描述和调取的医院相关病历，王贯英左上肢、前胸部、右踝关节后侧电烧伤。根据受伤部位分析判断王贯英连接B相测试连线时，左上肢碰到变压器高压侧C相接线柱，右踝关节后侧与设备外壳有接触，此时人体在变压器外形成另一个导电回路，人体充当导体，造成触电。</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b/>
          <w:bCs/>
          <w:color w:val="000000"/>
          <w:kern w:val="0"/>
          <w:sz w:val="30"/>
          <w:szCs w:val="30"/>
        </w:rPr>
        <w:t>（二）救援情况</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proofErr w:type="gramStart"/>
      <w:r w:rsidRPr="005C169F">
        <w:rPr>
          <w:rFonts w:ascii="仿宋" w:eastAsia="仿宋" w:hAnsi="仿宋" w:cs="宋体"/>
          <w:color w:val="000000"/>
          <w:kern w:val="0"/>
          <w:sz w:val="30"/>
          <w:szCs w:val="30"/>
        </w:rPr>
        <w:t>王贯英发</w:t>
      </w:r>
      <w:proofErr w:type="gramEnd"/>
      <w:r w:rsidRPr="005C169F">
        <w:rPr>
          <w:rFonts w:ascii="仿宋" w:eastAsia="仿宋" w:hAnsi="仿宋" w:cs="宋体"/>
          <w:color w:val="000000"/>
          <w:kern w:val="0"/>
          <w:sz w:val="30"/>
          <w:szCs w:val="30"/>
        </w:rPr>
        <w:t>生触电后，刘桂铭立即对王贯英实施紧急救护，做胸部按压，</w:t>
      </w:r>
      <w:proofErr w:type="gramStart"/>
      <w:r w:rsidRPr="005C169F">
        <w:rPr>
          <w:rFonts w:ascii="仿宋" w:eastAsia="仿宋" w:hAnsi="仿宋" w:cs="宋体"/>
          <w:color w:val="000000"/>
          <w:kern w:val="0"/>
          <w:sz w:val="30"/>
          <w:szCs w:val="30"/>
        </w:rPr>
        <w:t>吕</w:t>
      </w:r>
      <w:proofErr w:type="gramEnd"/>
      <w:r w:rsidRPr="005C169F">
        <w:rPr>
          <w:rFonts w:ascii="仿宋" w:eastAsia="仿宋" w:hAnsi="仿宋" w:cs="宋体"/>
          <w:color w:val="000000"/>
          <w:kern w:val="0"/>
          <w:sz w:val="30"/>
          <w:szCs w:val="30"/>
        </w:rPr>
        <w:t>艳红</w:t>
      </w:r>
      <w:proofErr w:type="gramStart"/>
      <w:r w:rsidRPr="005C169F">
        <w:rPr>
          <w:rFonts w:ascii="仿宋" w:eastAsia="仿宋" w:hAnsi="仿宋" w:cs="宋体"/>
          <w:color w:val="000000"/>
          <w:kern w:val="0"/>
          <w:sz w:val="30"/>
          <w:szCs w:val="30"/>
        </w:rPr>
        <w:t>呼唤王贯英名</w:t>
      </w:r>
      <w:proofErr w:type="gramEnd"/>
      <w:r w:rsidRPr="005C169F">
        <w:rPr>
          <w:rFonts w:ascii="仿宋" w:eastAsia="仿宋" w:hAnsi="仿宋" w:cs="宋体"/>
          <w:color w:val="000000"/>
          <w:kern w:val="0"/>
          <w:sz w:val="30"/>
          <w:szCs w:val="30"/>
        </w:rPr>
        <w:t>字，王贯英不断发出</w:t>
      </w:r>
      <w:proofErr w:type="gramStart"/>
      <w:r w:rsidRPr="005C169F">
        <w:rPr>
          <w:rFonts w:ascii="仿宋" w:eastAsia="仿宋" w:hAnsi="仿宋" w:cs="宋体"/>
          <w:color w:val="000000"/>
          <w:kern w:val="0"/>
          <w:sz w:val="30"/>
          <w:szCs w:val="30"/>
        </w:rPr>
        <w:t>吭</w:t>
      </w:r>
      <w:proofErr w:type="gramEnd"/>
      <w:r w:rsidRPr="005C169F">
        <w:rPr>
          <w:rFonts w:ascii="仿宋" w:eastAsia="仿宋" w:hAnsi="仿宋" w:cs="宋体"/>
          <w:color w:val="000000"/>
          <w:kern w:val="0"/>
          <w:sz w:val="30"/>
          <w:szCs w:val="30"/>
        </w:rPr>
        <w:t>吭声，同时操作人员孙利雷拨打急救电话。后“120”急救车赶到，将王贯英送往郑煤总医院进行抢救。董耀龙立即向工区副主任张建勋汇报，张建勋随即向处领导汇报，随后处领导陆续都到医院，王贯英由于伤重，于11时44分经抢救无效死亡，后供电处按程序将王贯英触电情况进行上报。</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三、事故造成的人员伤亡和直接经济损失</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b/>
          <w:bCs/>
          <w:color w:val="000000"/>
          <w:kern w:val="0"/>
          <w:sz w:val="30"/>
          <w:szCs w:val="30"/>
        </w:rPr>
        <w:t>（一）事故死亡人员情况</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lastRenderedPageBreak/>
        <w:t>王贯英，男，37岁，新密市新华路办事处梁沟村七组人，现为郑州煤炭工业（集团）有限责任公司供电处修试工区职工，2011年到修试工区工作。</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b/>
          <w:bCs/>
          <w:color w:val="000000"/>
          <w:kern w:val="0"/>
          <w:sz w:val="30"/>
          <w:szCs w:val="30"/>
        </w:rPr>
        <w:t>（二）直接经济损失</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直接经济损失77万元。</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四、事故发生原因</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b/>
          <w:bCs/>
          <w:color w:val="000000"/>
          <w:kern w:val="0"/>
          <w:sz w:val="30"/>
          <w:szCs w:val="30"/>
        </w:rPr>
        <w:t>（一）事故发生的直接原因</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现场工作负责人和现场操作人员在分局箱式变倒闸操作时，拉开高压侧负荷开关时，高压侧负荷开关C相绝缘拉杆在操作时突然断裂(经现场查看，绝缘拉杆断裂处断面新，断口不均匀，专家判定在生产过程中有瑕疵，具体详见技术分析报告和附图)，致使C相动静触头未分离，造成设备高压侧C相仍带电，是造成本次事故直接原因。</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b/>
          <w:bCs/>
          <w:color w:val="000000"/>
          <w:kern w:val="0"/>
          <w:sz w:val="30"/>
          <w:szCs w:val="30"/>
        </w:rPr>
        <w:t>（二）事故发生的间接原因</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1、现场工作负责人和现场操作人员通过</w:t>
      </w:r>
      <w:proofErr w:type="gramStart"/>
      <w:r w:rsidRPr="005C169F">
        <w:rPr>
          <w:rFonts w:ascii="仿宋" w:eastAsia="仿宋" w:hAnsi="仿宋" w:cs="宋体"/>
          <w:color w:val="000000"/>
          <w:kern w:val="0"/>
          <w:sz w:val="30"/>
          <w:szCs w:val="30"/>
        </w:rPr>
        <w:t>间接验电后</w:t>
      </w:r>
      <w:proofErr w:type="gramEnd"/>
      <w:r w:rsidRPr="005C169F">
        <w:rPr>
          <w:rFonts w:ascii="仿宋" w:eastAsia="仿宋" w:hAnsi="仿宋" w:cs="宋体"/>
          <w:color w:val="000000"/>
          <w:kern w:val="0"/>
          <w:sz w:val="30"/>
          <w:szCs w:val="30"/>
        </w:rPr>
        <w:t>，合上接地刀闸，造成C相接地（C相电流流入大地，与大地同为零电位），致使操作人员在变压器室重复高低压</w:t>
      </w:r>
      <w:proofErr w:type="gramStart"/>
      <w:r w:rsidRPr="005C169F">
        <w:rPr>
          <w:rFonts w:ascii="仿宋" w:eastAsia="仿宋" w:hAnsi="仿宋" w:cs="宋体"/>
          <w:color w:val="000000"/>
          <w:kern w:val="0"/>
          <w:sz w:val="30"/>
          <w:szCs w:val="30"/>
        </w:rPr>
        <w:t>侧验电</w:t>
      </w:r>
      <w:proofErr w:type="gramEnd"/>
      <w:r w:rsidRPr="005C169F">
        <w:rPr>
          <w:rFonts w:ascii="仿宋" w:eastAsia="仿宋" w:hAnsi="仿宋" w:cs="宋体"/>
          <w:color w:val="000000"/>
          <w:kern w:val="0"/>
          <w:sz w:val="30"/>
          <w:szCs w:val="30"/>
        </w:rPr>
        <w:t>时三相均处于“零电位”而误认为三相均不带电；由于测试工作需要，</w:t>
      </w:r>
      <w:proofErr w:type="gramStart"/>
      <w:r w:rsidRPr="005C169F">
        <w:rPr>
          <w:rFonts w:ascii="仿宋" w:eastAsia="仿宋" w:hAnsi="仿宋" w:cs="宋体"/>
          <w:color w:val="000000"/>
          <w:kern w:val="0"/>
          <w:sz w:val="30"/>
          <w:szCs w:val="30"/>
        </w:rPr>
        <w:t>需短时</w:t>
      </w:r>
      <w:proofErr w:type="gramEnd"/>
      <w:r w:rsidRPr="005C169F">
        <w:rPr>
          <w:rFonts w:ascii="仿宋" w:eastAsia="仿宋" w:hAnsi="仿宋" w:cs="宋体"/>
          <w:color w:val="000000"/>
          <w:kern w:val="0"/>
          <w:sz w:val="30"/>
          <w:szCs w:val="30"/>
        </w:rPr>
        <w:t>拉开接地刀闸，经现场负责人许可，现场操作人员拉开接地刀闸后，</w:t>
      </w:r>
      <w:r w:rsidRPr="005C169F">
        <w:rPr>
          <w:rFonts w:ascii="仿宋" w:eastAsia="仿宋" w:hAnsi="仿宋" w:cs="宋体"/>
          <w:color w:val="000000"/>
          <w:kern w:val="0"/>
          <w:sz w:val="30"/>
          <w:szCs w:val="30"/>
        </w:rPr>
        <w:lastRenderedPageBreak/>
        <w:t>造成工作范围内ABC三相均带电（因变压器星型连接）而对地重新产生高电压，这是造成本次事故的间接原因。</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2、涉及两个班组需要共同完成的工作，实验班在测试连接前，违反没有进行</w:t>
      </w:r>
      <w:proofErr w:type="gramStart"/>
      <w:r w:rsidRPr="005C169F">
        <w:rPr>
          <w:rFonts w:ascii="仿宋" w:eastAsia="仿宋" w:hAnsi="仿宋" w:cs="宋体"/>
          <w:color w:val="000000"/>
          <w:kern w:val="0"/>
          <w:sz w:val="30"/>
          <w:szCs w:val="30"/>
        </w:rPr>
        <w:t>再次验电的</w:t>
      </w:r>
      <w:proofErr w:type="gramEnd"/>
      <w:r w:rsidRPr="005C169F">
        <w:rPr>
          <w:rFonts w:ascii="仿宋" w:eastAsia="仿宋" w:hAnsi="仿宋" w:cs="宋体"/>
          <w:color w:val="000000"/>
          <w:kern w:val="0"/>
          <w:sz w:val="30"/>
          <w:szCs w:val="30"/>
        </w:rPr>
        <w:t>安全制度，也是造成本次事故的间接原因。</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五、事故性质</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根据专家组事故原因分析，高压负荷开关绝缘拉杆断裂处断面新，断口不均匀，可以确定绝缘拉杆内部结构在本质上存在安全问题，在本次操作中突然断裂，具有不可预见性；该</w:t>
      </w:r>
      <w:proofErr w:type="gramStart"/>
      <w:r w:rsidRPr="005C169F">
        <w:rPr>
          <w:rFonts w:ascii="仿宋" w:eastAsia="仿宋" w:hAnsi="仿宋" w:cs="宋体"/>
          <w:color w:val="000000"/>
          <w:kern w:val="0"/>
          <w:sz w:val="30"/>
          <w:szCs w:val="30"/>
        </w:rPr>
        <w:t>箱式变经省政府</w:t>
      </w:r>
      <w:proofErr w:type="gramEnd"/>
      <w:r w:rsidRPr="005C169F">
        <w:rPr>
          <w:rFonts w:ascii="仿宋" w:eastAsia="仿宋" w:hAnsi="仿宋" w:cs="宋体"/>
          <w:color w:val="000000"/>
          <w:kern w:val="0"/>
          <w:sz w:val="30"/>
          <w:szCs w:val="30"/>
        </w:rPr>
        <w:t>“三供</w:t>
      </w:r>
      <w:proofErr w:type="gramStart"/>
      <w:r w:rsidRPr="005C169F">
        <w:rPr>
          <w:rFonts w:ascii="仿宋" w:eastAsia="仿宋" w:hAnsi="仿宋" w:cs="宋体"/>
          <w:color w:val="000000"/>
          <w:kern w:val="0"/>
          <w:sz w:val="30"/>
          <w:szCs w:val="30"/>
        </w:rPr>
        <w:t>一</w:t>
      </w:r>
      <w:proofErr w:type="gramEnd"/>
      <w:r w:rsidRPr="005C169F">
        <w:rPr>
          <w:rFonts w:ascii="仿宋" w:eastAsia="仿宋" w:hAnsi="仿宋" w:cs="宋体"/>
          <w:color w:val="000000"/>
          <w:kern w:val="0"/>
          <w:sz w:val="30"/>
          <w:szCs w:val="30"/>
        </w:rPr>
        <w:t>业”改制后，目前只承担矿区街道6公里路灯照明用电，属公益性社会服务，不存在生产经营活动。</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综上所述，依据《生产安全事故报告和调查处理条例》（国务院令第493号）和国家安监总局《关于生产安全事故认定若干意见问题的函》）（安监总政法[2007]39号）规定“生产经营单位在生产经营活动中发生的造成人身伤亡或者直接经济损失的事故，属于生产安全事故”，经调查认定，该起事故属于非生产安全事故。</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六、处理建议</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依据调查组调查认定情况，做出如下处理决定：</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b/>
          <w:bCs/>
          <w:color w:val="333333"/>
          <w:kern w:val="0"/>
          <w:sz w:val="30"/>
          <w:szCs w:val="30"/>
        </w:rPr>
        <w:lastRenderedPageBreak/>
        <w:t>（一）根据事故发生的直接原因和间接原因，建议由郑煤集团供电处对事故中相关人员依据有关规定进行处理，并将处理结果报新密市安全生产监督管理局备案。</w:t>
      </w:r>
    </w:p>
    <w:p w:rsidR="005C169F" w:rsidRPr="005C169F" w:rsidRDefault="005C169F" w:rsidP="005C169F">
      <w:pPr>
        <w:widowControl/>
        <w:shd w:val="clear" w:color="auto" w:fill="FFFFFF"/>
        <w:spacing w:before="100" w:beforeAutospacing="1" w:after="100" w:afterAutospacing="1" w:line="525" w:lineRule="atLeast"/>
        <w:ind w:firstLine="480"/>
        <w:jc w:val="left"/>
        <w:rPr>
          <w:rFonts w:ascii="仿宋" w:eastAsia="仿宋" w:hAnsi="仿宋" w:cs="宋体"/>
          <w:color w:val="000000"/>
          <w:kern w:val="0"/>
          <w:sz w:val="30"/>
          <w:szCs w:val="30"/>
        </w:rPr>
      </w:pPr>
      <w:r w:rsidRPr="005C169F">
        <w:rPr>
          <w:rFonts w:ascii="仿宋" w:eastAsia="仿宋" w:hAnsi="仿宋" w:cs="宋体"/>
          <w:b/>
          <w:bCs/>
          <w:color w:val="333333"/>
          <w:kern w:val="0"/>
          <w:sz w:val="30"/>
          <w:szCs w:val="30"/>
        </w:rPr>
        <w:t>（二）问责建议</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1、建议郑煤集团供电处向郑州煤炭工业（集团）有限责任公司写出深刻书面检查，并报新密市安全生产监督管理局备案。</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七、事故防范和整改措施建议</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1、郑煤集团供电分公司要吸取事故教训，举一反三，查找工作中存在的不足，牢固树立“安全第一，预防为主，综合治理”的安全生产方针,在全公司范围内认真开展一次大反思、大讨论、大整顿活动，严抓安全管理，查找管理上的疏漏，认真搞好安全生产工作。</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2、郑煤集团供电分公司要对同类型、运行周期过长的设备组织一次全面排查，检查中发现的隐患、缺陷要立即按程序上报处理，并对处理情况做好督促检查，杜绝设备带病运行。未处理前要制定合理的安全防范措施，组织职工认真学习，确保职工熟悉设备情况和防范措施。</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3、郑煤集团供电分公司要严格贯彻执行《电力安全规程》和《公司安全管理制度》，在电气设备或线路上工作，应遵守各项</w:t>
      </w:r>
      <w:r w:rsidRPr="005C169F">
        <w:rPr>
          <w:rFonts w:ascii="仿宋" w:eastAsia="仿宋" w:hAnsi="仿宋" w:cs="宋体"/>
          <w:color w:val="000000"/>
          <w:kern w:val="0"/>
          <w:sz w:val="30"/>
          <w:szCs w:val="30"/>
        </w:rPr>
        <w:lastRenderedPageBreak/>
        <w:t>保证安全的组织措施和技术措施。如工作票制度，工作许可证制度，工作监护制度，工作间断、转移和终结制度，恢复送电制度及停电、验电、装设接地线、悬挂标志牌和装设遮拦等制度。对确需解除安全措施进行操作的情况，要进行重点监护，对关键作业环节要进行再次确认，</w:t>
      </w:r>
      <w:proofErr w:type="gramStart"/>
      <w:r w:rsidRPr="005C169F">
        <w:rPr>
          <w:rFonts w:ascii="仿宋" w:eastAsia="仿宋" w:hAnsi="仿宋" w:cs="宋体"/>
          <w:color w:val="000000"/>
          <w:kern w:val="0"/>
          <w:sz w:val="30"/>
          <w:szCs w:val="30"/>
        </w:rPr>
        <w:t>经安全</w:t>
      </w:r>
      <w:proofErr w:type="gramEnd"/>
      <w:r w:rsidRPr="005C169F">
        <w:rPr>
          <w:rFonts w:ascii="仿宋" w:eastAsia="仿宋" w:hAnsi="仿宋" w:cs="宋体"/>
          <w:color w:val="000000"/>
          <w:kern w:val="0"/>
          <w:sz w:val="30"/>
          <w:szCs w:val="30"/>
        </w:rPr>
        <w:t>监护人确认</w:t>
      </w:r>
      <w:proofErr w:type="gramStart"/>
      <w:r w:rsidRPr="005C169F">
        <w:rPr>
          <w:rFonts w:ascii="仿宋" w:eastAsia="仿宋" w:hAnsi="仿宋" w:cs="宋体"/>
          <w:color w:val="000000"/>
          <w:kern w:val="0"/>
          <w:sz w:val="30"/>
          <w:szCs w:val="30"/>
        </w:rPr>
        <w:t>二次验电后</w:t>
      </w:r>
      <w:proofErr w:type="gramEnd"/>
      <w:r w:rsidRPr="005C169F">
        <w:rPr>
          <w:rFonts w:ascii="仿宋" w:eastAsia="仿宋" w:hAnsi="仿宋" w:cs="宋体"/>
          <w:color w:val="000000"/>
          <w:kern w:val="0"/>
          <w:sz w:val="30"/>
          <w:szCs w:val="30"/>
        </w:rPr>
        <w:t>，工作班成员方可接触设备进行工作。</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4、郑煤集团供电分公司要进一步加大对员工的安全教育培训力度，加强对设备性能、原理等的培训学习，作业人员要熟悉安</w:t>
      </w:r>
      <w:proofErr w:type="gramStart"/>
      <w:r w:rsidRPr="005C169F">
        <w:rPr>
          <w:rFonts w:ascii="仿宋" w:eastAsia="仿宋" w:hAnsi="仿宋" w:cs="宋体"/>
          <w:color w:val="000000"/>
          <w:kern w:val="0"/>
          <w:sz w:val="30"/>
          <w:szCs w:val="30"/>
        </w:rPr>
        <w:t>规</w:t>
      </w:r>
      <w:proofErr w:type="gramEnd"/>
      <w:r w:rsidRPr="005C169F">
        <w:rPr>
          <w:rFonts w:ascii="仿宋" w:eastAsia="仿宋" w:hAnsi="仿宋" w:cs="宋体"/>
          <w:color w:val="000000"/>
          <w:kern w:val="0"/>
          <w:sz w:val="30"/>
          <w:szCs w:val="30"/>
        </w:rPr>
        <w:t>内容，把规程条款牢记于心，不仅要熟悉，还要会应用，不断提高业务水平，工作中要严格执行，杜绝违章行为，避免类似事故发生。</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宋体" w:eastAsia="宋体" w:hAnsi="宋体" w:cs="宋体" w:hint="eastAsia"/>
          <w:color w:val="000000"/>
          <w:kern w:val="0"/>
          <w:sz w:val="30"/>
          <w:szCs w:val="30"/>
        </w:rPr>
        <w:t> </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附件：</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1、相关照片；</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2、郑州煤炭工业（集团）有限责任公司供电处“6·24”触电事故调查组成员签名表</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宋体" w:eastAsia="宋体" w:hAnsi="宋体" w:cs="宋体" w:hint="eastAsia"/>
          <w:color w:val="000000"/>
          <w:kern w:val="0"/>
          <w:sz w:val="30"/>
          <w:szCs w:val="30"/>
        </w:rPr>
        <w:t> </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郑煤集团供电处“6·24”触电事故调查组</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lastRenderedPageBreak/>
        <w:t>二</w:t>
      </w:r>
      <w:proofErr w:type="gramStart"/>
      <w:r w:rsidRPr="005C169F">
        <w:rPr>
          <w:rFonts w:ascii="仿宋" w:eastAsia="仿宋" w:hAnsi="仿宋" w:cs="宋体"/>
          <w:color w:val="000000"/>
          <w:kern w:val="0"/>
          <w:sz w:val="30"/>
          <w:szCs w:val="30"/>
        </w:rPr>
        <w:t>0一八</w:t>
      </w:r>
      <w:proofErr w:type="gramEnd"/>
      <w:r w:rsidRPr="005C169F">
        <w:rPr>
          <w:rFonts w:ascii="仿宋" w:eastAsia="仿宋" w:hAnsi="仿宋" w:cs="宋体"/>
          <w:color w:val="000000"/>
          <w:kern w:val="0"/>
          <w:sz w:val="30"/>
          <w:szCs w:val="30"/>
        </w:rPr>
        <w:t>年九月二十三日</w:t>
      </w:r>
    </w:p>
    <w:p w:rsidR="005C169F" w:rsidRPr="005C169F" w:rsidRDefault="005C169F" w:rsidP="005C169F">
      <w:pPr>
        <w:widowControl/>
        <w:shd w:val="clear" w:color="auto" w:fill="FFFFFF"/>
        <w:spacing w:before="100" w:beforeAutospacing="1" w:after="100" w:afterAutospacing="1"/>
        <w:ind w:firstLine="480"/>
        <w:jc w:val="left"/>
        <w:rPr>
          <w:rFonts w:ascii="仿宋" w:eastAsia="仿宋" w:hAnsi="仿宋" w:cs="宋体"/>
          <w:color w:val="000000"/>
          <w:kern w:val="0"/>
          <w:sz w:val="30"/>
          <w:szCs w:val="30"/>
        </w:rPr>
      </w:pPr>
      <w:r w:rsidRPr="005C169F">
        <w:rPr>
          <w:rFonts w:ascii="宋体" w:eastAsia="宋体" w:hAnsi="宋体" w:cs="宋体" w:hint="eastAsia"/>
          <w:color w:val="000000"/>
          <w:kern w:val="0"/>
          <w:sz w:val="30"/>
          <w:szCs w:val="30"/>
        </w:rPr>
        <w:t> </w:t>
      </w:r>
    </w:p>
    <w:p w:rsidR="005C169F" w:rsidRPr="005C169F" w:rsidRDefault="005C169F" w:rsidP="005C169F">
      <w:pPr>
        <w:widowControl/>
        <w:shd w:val="clear" w:color="auto" w:fill="FFFFFF"/>
        <w:spacing w:before="100" w:beforeAutospacing="1" w:after="100" w:afterAutospacing="1" w:line="705" w:lineRule="atLeast"/>
        <w:ind w:firstLine="480"/>
        <w:jc w:val="left"/>
        <w:rPr>
          <w:rFonts w:ascii="仿宋" w:eastAsia="仿宋" w:hAnsi="仿宋" w:cs="宋体"/>
          <w:color w:val="000000"/>
          <w:kern w:val="0"/>
          <w:sz w:val="30"/>
          <w:szCs w:val="30"/>
        </w:rPr>
      </w:pPr>
      <w:r w:rsidRPr="005C169F">
        <w:rPr>
          <w:rFonts w:ascii="仿宋" w:eastAsia="仿宋" w:hAnsi="仿宋" w:cs="宋体"/>
          <w:b/>
          <w:bCs/>
          <w:color w:val="000000"/>
          <w:kern w:val="0"/>
          <w:sz w:val="30"/>
          <w:szCs w:val="30"/>
        </w:rPr>
        <w:t>郑州煤炭工业（集团）有限责任公司供电处“6·24”触电事故调查组成员签名表</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012"/>
        <w:gridCol w:w="1779"/>
        <w:gridCol w:w="2609"/>
        <w:gridCol w:w="2146"/>
      </w:tblGrid>
      <w:tr w:rsidR="005C169F" w:rsidRPr="005C169F" w:rsidTr="005C169F">
        <w:trPr>
          <w:trHeight w:val="825"/>
          <w:tblCellSpacing w:w="0" w:type="dxa"/>
        </w:trPr>
        <w:tc>
          <w:tcPr>
            <w:tcW w:w="208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仿宋" w:eastAsia="仿宋" w:hAnsi="仿宋" w:cs="宋体"/>
                <w:b/>
                <w:bCs/>
                <w:color w:val="000000"/>
                <w:kern w:val="0"/>
                <w:sz w:val="30"/>
                <w:szCs w:val="30"/>
              </w:rPr>
              <w:t>职务</w:t>
            </w:r>
          </w:p>
        </w:tc>
        <w:tc>
          <w:tcPr>
            <w:tcW w:w="183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仿宋" w:eastAsia="仿宋" w:hAnsi="仿宋" w:cs="宋体"/>
                <w:b/>
                <w:bCs/>
                <w:color w:val="000000"/>
                <w:kern w:val="0"/>
                <w:sz w:val="30"/>
                <w:szCs w:val="30"/>
              </w:rPr>
              <w:t>姓名</w:t>
            </w:r>
          </w:p>
        </w:tc>
        <w:tc>
          <w:tcPr>
            <w:tcW w:w="282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仿宋" w:eastAsia="仿宋" w:hAnsi="仿宋" w:cs="宋体"/>
                <w:b/>
                <w:bCs/>
                <w:color w:val="000000"/>
                <w:kern w:val="0"/>
                <w:sz w:val="30"/>
                <w:szCs w:val="30"/>
              </w:rPr>
              <w:t>单位</w:t>
            </w:r>
          </w:p>
        </w:tc>
        <w:tc>
          <w:tcPr>
            <w:tcW w:w="23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仿宋" w:eastAsia="仿宋" w:hAnsi="仿宋" w:cs="宋体"/>
                <w:b/>
                <w:bCs/>
                <w:color w:val="000000"/>
                <w:kern w:val="0"/>
                <w:sz w:val="30"/>
                <w:szCs w:val="30"/>
              </w:rPr>
              <w:t>签字</w:t>
            </w:r>
          </w:p>
        </w:tc>
      </w:tr>
      <w:tr w:rsidR="005C169F" w:rsidRPr="005C169F" w:rsidTr="005C169F">
        <w:trPr>
          <w:trHeight w:val="825"/>
          <w:tblCellSpacing w:w="0" w:type="dxa"/>
        </w:trPr>
        <w:tc>
          <w:tcPr>
            <w:tcW w:w="208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组</w:t>
            </w:r>
            <w:r w:rsidRPr="005C169F">
              <w:rPr>
                <w:rFonts w:ascii="宋体" w:eastAsia="宋体" w:hAnsi="宋体" w:cs="宋体" w:hint="eastAsia"/>
                <w:color w:val="000000"/>
                <w:kern w:val="0"/>
                <w:sz w:val="30"/>
                <w:szCs w:val="30"/>
              </w:rPr>
              <w:t> </w:t>
            </w:r>
            <w:r w:rsidRPr="005C169F">
              <w:rPr>
                <w:rFonts w:ascii="仿宋" w:eastAsia="仿宋" w:hAnsi="仿宋" w:cs="宋体"/>
                <w:color w:val="000000"/>
                <w:kern w:val="0"/>
                <w:sz w:val="30"/>
                <w:szCs w:val="30"/>
              </w:rPr>
              <w:t xml:space="preserve"> 长</w:t>
            </w:r>
          </w:p>
        </w:tc>
        <w:tc>
          <w:tcPr>
            <w:tcW w:w="18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李建军</w:t>
            </w:r>
          </w:p>
        </w:tc>
        <w:tc>
          <w:tcPr>
            <w:tcW w:w="28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新密市安监局</w:t>
            </w:r>
          </w:p>
        </w:tc>
        <w:tc>
          <w:tcPr>
            <w:tcW w:w="23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jc w:val="left"/>
              <w:rPr>
                <w:rFonts w:ascii="仿宋" w:eastAsia="仿宋" w:hAnsi="仿宋" w:cs="宋体"/>
                <w:color w:val="000000"/>
                <w:kern w:val="0"/>
                <w:sz w:val="30"/>
                <w:szCs w:val="30"/>
              </w:rPr>
            </w:pPr>
          </w:p>
        </w:tc>
      </w:tr>
      <w:tr w:rsidR="005C169F" w:rsidRPr="005C169F" w:rsidTr="005C169F">
        <w:trPr>
          <w:trHeight w:val="825"/>
          <w:tblCellSpacing w:w="0" w:type="dxa"/>
        </w:trPr>
        <w:tc>
          <w:tcPr>
            <w:tcW w:w="208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副组长</w:t>
            </w:r>
          </w:p>
        </w:tc>
        <w:tc>
          <w:tcPr>
            <w:tcW w:w="18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陈松波</w:t>
            </w:r>
          </w:p>
        </w:tc>
        <w:tc>
          <w:tcPr>
            <w:tcW w:w="28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新密市政府办</w:t>
            </w:r>
          </w:p>
        </w:tc>
        <w:tc>
          <w:tcPr>
            <w:tcW w:w="23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jc w:val="left"/>
              <w:rPr>
                <w:rFonts w:ascii="仿宋" w:eastAsia="仿宋" w:hAnsi="仿宋" w:cs="宋体"/>
                <w:color w:val="000000"/>
                <w:kern w:val="0"/>
                <w:sz w:val="30"/>
                <w:szCs w:val="30"/>
              </w:rPr>
            </w:pPr>
          </w:p>
        </w:tc>
      </w:tr>
      <w:tr w:rsidR="005C169F" w:rsidRPr="005C169F" w:rsidTr="005C169F">
        <w:trPr>
          <w:trHeight w:val="825"/>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5C169F" w:rsidRPr="005C169F" w:rsidRDefault="005C169F" w:rsidP="005C169F">
            <w:pPr>
              <w:widowControl/>
              <w:jc w:val="left"/>
              <w:rPr>
                <w:rFonts w:ascii="仿宋" w:eastAsia="仿宋" w:hAnsi="仿宋" w:cs="宋体"/>
                <w:color w:val="000000"/>
                <w:kern w:val="0"/>
                <w:sz w:val="30"/>
                <w:szCs w:val="30"/>
              </w:rPr>
            </w:pPr>
          </w:p>
        </w:tc>
        <w:tc>
          <w:tcPr>
            <w:tcW w:w="18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proofErr w:type="gramStart"/>
            <w:r w:rsidRPr="005C169F">
              <w:rPr>
                <w:rFonts w:ascii="仿宋" w:eastAsia="仿宋" w:hAnsi="仿宋" w:cs="宋体"/>
                <w:color w:val="000000"/>
                <w:kern w:val="0"/>
                <w:sz w:val="30"/>
                <w:szCs w:val="30"/>
              </w:rPr>
              <w:t>陈海伟</w:t>
            </w:r>
            <w:proofErr w:type="gramEnd"/>
          </w:p>
        </w:tc>
        <w:tc>
          <w:tcPr>
            <w:tcW w:w="28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新密市安监局</w:t>
            </w:r>
          </w:p>
        </w:tc>
        <w:tc>
          <w:tcPr>
            <w:tcW w:w="23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jc w:val="left"/>
              <w:rPr>
                <w:rFonts w:ascii="仿宋" w:eastAsia="仿宋" w:hAnsi="仿宋" w:cs="宋体"/>
                <w:color w:val="000000"/>
                <w:kern w:val="0"/>
                <w:sz w:val="30"/>
                <w:szCs w:val="30"/>
              </w:rPr>
            </w:pPr>
          </w:p>
        </w:tc>
      </w:tr>
      <w:tr w:rsidR="005C169F" w:rsidRPr="005C169F" w:rsidTr="005C169F">
        <w:trPr>
          <w:trHeight w:val="825"/>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5C169F" w:rsidRPr="005C169F" w:rsidRDefault="005C169F" w:rsidP="005C169F">
            <w:pPr>
              <w:widowControl/>
              <w:jc w:val="left"/>
              <w:rPr>
                <w:rFonts w:ascii="仿宋" w:eastAsia="仿宋" w:hAnsi="仿宋" w:cs="宋体"/>
                <w:color w:val="000000"/>
                <w:kern w:val="0"/>
                <w:sz w:val="30"/>
                <w:szCs w:val="30"/>
              </w:rPr>
            </w:pPr>
          </w:p>
        </w:tc>
        <w:tc>
          <w:tcPr>
            <w:tcW w:w="18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雷丁轲</w:t>
            </w:r>
          </w:p>
        </w:tc>
        <w:tc>
          <w:tcPr>
            <w:tcW w:w="28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郑煤集团安监局</w:t>
            </w:r>
          </w:p>
        </w:tc>
        <w:tc>
          <w:tcPr>
            <w:tcW w:w="23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jc w:val="left"/>
              <w:rPr>
                <w:rFonts w:ascii="仿宋" w:eastAsia="仿宋" w:hAnsi="仿宋" w:cs="宋体"/>
                <w:color w:val="000000"/>
                <w:kern w:val="0"/>
                <w:sz w:val="30"/>
                <w:szCs w:val="30"/>
              </w:rPr>
            </w:pPr>
          </w:p>
        </w:tc>
      </w:tr>
      <w:tr w:rsidR="005C169F" w:rsidRPr="005C169F" w:rsidTr="005C169F">
        <w:trPr>
          <w:trHeight w:val="825"/>
          <w:tblCellSpacing w:w="0" w:type="dxa"/>
        </w:trPr>
        <w:tc>
          <w:tcPr>
            <w:tcW w:w="208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成</w:t>
            </w:r>
          </w:p>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宋体" w:eastAsia="宋体" w:hAnsi="宋体" w:cs="宋体" w:hint="eastAsia"/>
                <w:color w:val="000000"/>
                <w:kern w:val="0"/>
                <w:sz w:val="30"/>
                <w:szCs w:val="30"/>
              </w:rPr>
              <w:t> </w:t>
            </w:r>
          </w:p>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员</w:t>
            </w:r>
          </w:p>
        </w:tc>
        <w:tc>
          <w:tcPr>
            <w:tcW w:w="18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张志伟</w:t>
            </w:r>
          </w:p>
        </w:tc>
        <w:tc>
          <w:tcPr>
            <w:tcW w:w="28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新密市监察委</w:t>
            </w:r>
          </w:p>
        </w:tc>
        <w:tc>
          <w:tcPr>
            <w:tcW w:w="23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jc w:val="left"/>
              <w:rPr>
                <w:rFonts w:ascii="仿宋" w:eastAsia="仿宋" w:hAnsi="仿宋" w:cs="宋体"/>
                <w:color w:val="000000"/>
                <w:kern w:val="0"/>
                <w:sz w:val="30"/>
                <w:szCs w:val="30"/>
              </w:rPr>
            </w:pPr>
          </w:p>
        </w:tc>
      </w:tr>
      <w:tr w:rsidR="005C169F" w:rsidRPr="005C169F" w:rsidTr="005C169F">
        <w:trPr>
          <w:trHeight w:val="825"/>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5C169F" w:rsidRPr="005C169F" w:rsidRDefault="005C169F" w:rsidP="005C169F">
            <w:pPr>
              <w:widowControl/>
              <w:jc w:val="left"/>
              <w:rPr>
                <w:rFonts w:ascii="仿宋" w:eastAsia="仿宋" w:hAnsi="仿宋" w:cs="宋体"/>
                <w:color w:val="000000"/>
                <w:kern w:val="0"/>
                <w:sz w:val="30"/>
                <w:szCs w:val="30"/>
              </w:rPr>
            </w:pPr>
          </w:p>
        </w:tc>
        <w:tc>
          <w:tcPr>
            <w:tcW w:w="18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proofErr w:type="gramStart"/>
            <w:r w:rsidRPr="005C169F">
              <w:rPr>
                <w:rFonts w:ascii="仿宋" w:eastAsia="仿宋" w:hAnsi="仿宋" w:cs="宋体"/>
                <w:color w:val="000000"/>
                <w:kern w:val="0"/>
                <w:sz w:val="30"/>
                <w:szCs w:val="30"/>
              </w:rPr>
              <w:t>马和平</w:t>
            </w:r>
            <w:proofErr w:type="gramEnd"/>
          </w:p>
        </w:tc>
        <w:tc>
          <w:tcPr>
            <w:tcW w:w="28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新密市公安局</w:t>
            </w:r>
          </w:p>
        </w:tc>
        <w:tc>
          <w:tcPr>
            <w:tcW w:w="23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jc w:val="left"/>
              <w:rPr>
                <w:rFonts w:ascii="仿宋" w:eastAsia="仿宋" w:hAnsi="仿宋" w:cs="宋体"/>
                <w:color w:val="000000"/>
                <w:kern w:val="0"/>
                <w:sz w:val="30"/>
                <w:szCs w:val="30"/>
              </w:rPr>
            </w:pPr>
          </w:p>
        </w:tc>
      </w:tr>
      <w:tr w:rsidR="005C169F" w:rsidRPr="005C169F" w:rsidTr="005C169F">
        <w:trPr>
          <w:trHeight w:val="825"/>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5C169F" w:rsidRPr="005C169F" w:rsidRDefault="005C169F" w:rsidP="005C169F">
            <w:pPr>
              <w:widowControl/>
              <w:jc w:val="left"/>
              <w:rPr>
                <w:rFonts w:ascii="仿宋" w:eastAsia="仿宋" w:hAnsi="仿宋" w:cs="宋体"/>
                <w:color w:val="000000"/>
                <w:kern w:val="0"/>
                <w:sz w:val="30"/>
                <w:szCs w:val="30"/>
              </w:rPr>
            </w:pPr>
          </w:p>
        </w:tc>
        <w:tc>
          <w:tcPr>
            <w:tcW w:w="18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郭光辉</w:t>
            </w:r>
          </w:p>
        </w:tc>
        <w:tc>
          <w:tcPr>
            <w:tcW w:w="28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新密市总工会</w:t>
            </w:r>
          </w:p>
        </w:tc>
        <w:tc>
          <w:tcPr>
            <w:tcW w:w="23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jc w:val="left"/>
              <w:rPr>
                <w:rFonts w:ascii="仿宋" w:eastAsia="仿宋" w:hAnsi="仿宋" w:cs="宋体"/>
                <w:color w:val="000000"/>
                <w:kern w:val="0"/>
                <w:sz w:val="30"/>
                <w:szCs w:val="30"/>
              </w:rPr>
            </w:pPr>
          </w:p>
        </w:tc>
      </w:tr>
      <w:tr w:rsidR="005C169F" w:rsidRPr="005C169F" w:rsidTr="005C169F">
        <w:trPr>
          <w:trHeight w:val="825"/>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5C169F" w:rsidRPr="005C169F" w:rsidRDefault="005C169F" w:rsidP="005C169F">
            <w:pPr>
              <w:widowControl/>
              <w:jc w:val="left"/>
              <w:rPr>
                <w:rFonts w:ascii="仿宋" w:eastAsia="仿宋" w:hAnsi="仿宋" w:cs="宋体"/>
                <w:color w:val="000000"/>
                <w:kern w:val="0"/>
                <w:sz w:val="30"/>
                <w:szCs w:val="30"/>
              </w:rPr>
            </w:pPr>
          </w:p>
        </w:tc>
        <w:tc>
          <w:tcPr>
            <w:tcW w:w="18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proofErr w:type="gramStart"/>
            <w:r w:rsidRPr="005C169F">
              <w:rPr>
                <w:rFonts w:ascii="仿宋" w:eastAsia="仿宋" w:hAnsi="仿宋" w:cs="宋体"/>
                <w:color w:val="000000"/>
                <w:kern w:val="0"/>
                <w:sz w:val="30"/>
                <w:szCs w:val="30"/>
              </w:rPr>
              <w:t>龙昭辉</w:t>
            </w:r>
            <w:proofErr w:type="gramEnd"/>
          </w:p>
        </w:tc>
        <w:tc>
          <w:tcPr>
            <w:tcW w:w="28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新密市矿区办事处</w:t>
            </w:r>
          </w:p>
        </w:tc>
        <w:tc>
          <w:tcPr>
            <w:tcW w:w="23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jc w:val="left"/>
              <w:rPr>
                <w:rFonts w:ascii="仿宋" w:eastAsia="仿宋" w:hAnsi="仿宋" w:cs="宋体"/>
                <w:color w:val="000000"/>
                <w:kern w:val="0"/>
                <w:sz w:val="30"/>
                <w:szCs w:val="30"/>
              </w:rPr>
            </w:pPr>
          </w:p>
        </w:tc>
      </w:tr>
      <w:tr w:rsidR="005C169F" w:rsidRPr="005C169F" w:rsidTr="005C169F">
        <w:trPr>
          <w:trHeight w:val="825"/>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5C169F" w:rsidRPr="005C169F" w:rsidRDefault="005C169F" w:rsidP="005C169F">
            <w:pPr>
              <w:widowControl/>
              <w:jc w:val="left"/>
              <w:rPr>
                <w:rFonts w:ascii="仿宋" w:eastAsia="仿宋" w:hAnsi="仿宋" w:cs="宋体"/>
                <w:color w:val="000000"/>
                <w:kern w:val="0"/>
                <w:sz w:val="30"/>
                <w:szCs w:val="30"/>
              </w:rPr>
            </w:pPr>
          </w:p>
        </w:tc>
        <w:tc>
          <w:tcPr>
            <w:tcW w:w="18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郑黎晖</w:t>
            </w:r>
          </w:p>
        </w:tc>
        <w:tc>
          <w:tcPr>
            <w:tcW w:w="28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新密市安监局</w:t>
            </w:r>
          </w:p>
        </w:tc>
        <w:tc>
          <w:tcPr>
            <w:tcW w:w="23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jc w:val="left"/>
              <w:rPr>
                <w:rFonts w:ascii="仿宋" w:eastAsia="仿宋" w:hAnsi="仿宋" w:cs="宋体"/>
                <w:color w:val="000000"/>
                <w:kern w:val="0"/>
                <w:sz w:val="30"/>
                <w:szCs w:val="30"/>
              </w:rPr>
            </w:pPr>
          </w:p>
        </w:tc>
      </w:tr>
      <w:tr w:rsidR="005C169F" w:rsidRPr="005C169F" w:rsidTr="005C169F">
        <w:trPr>
          <w:trHeight w:val="825"/>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5C169F" w:rsidRPr="005C169F" w:rsidRDefault="005C169F" w:rsidP="005C169F">
            <w:pPr>
              <w:widowControl/>
              <w:jc w:val="left"/>
              <w:rPr>
                <w:rFonts w:ascii="仿宋" w:eastAsia="仿宋" w:hAnsi="仿宋" w:cs="宋体"/>
                <w:color w:val="000000"/>
                <w:kern w:val="0"/>
                <w:sz w:val="30"/>
                <w:szCs w:val="30"/>
              </w:rPr>
            </w:pPr>
          </w:p>
        </w:tc>
        <w:tc>
          <w:tcPr>
            <w:tcW w:w="18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梁云才</w:t>
            </w:r>
          </w:p>
        </w:tc>
        <w:tc>
          <w:tcPr>
            <w:tcW w:w="28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郑煤集团安监</w:t>
            </w:r>
            <w:r w:rsidRPr="005C169F">
              <w:rPr>
                <w:rFonts w:ascii="仿宋" w:eastAsia="仿宋" w:hAnsi="仿宋" w:cs="宋体"/>
                <w:color w:val="000000"/>
                <w:kern w:val="0"/>
                <w:sz w:val="30"/>
                <w:szCs w:val="30"/>
              </w:rPr>
              <w:lastRenderedPageBreak/>
              <w:t>局</w:t>
            </w:r>
          </w:p>
        </w:tc>
        <w:tc>
          <w:tcPr>
            <w:tcW w:w="23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jc w:val="left"/>
              <w:rPr>
                <w:rFonts w:ascii="仿宋" w:eastAsia="仿宋" w:hAnsi="仿宋" w:cs="宋体"/>
                <w:color w:val="000000"/>
                <w:kern w:val="0"/>
                <w:sz w:val="30"/>
                <w:szCs w:val="30"/>
              </w:rPr>
            </w:pPr>
          </w:p>
        </w:tc>
      </w:tr>
      <w:tr w:rsidR="005C169F" w:rsidRPr="005C169F" w:rsidTr="005C169F">
        <w:trPr>
          <w:trHeight w:val="825"/>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5C169F" w:rsidRPr="005C169F" w:rsidRDefault="005C169F" w:rsidP="005C169F">
            <w:pPr>
              <w:widowControl/>
              <w:jc w:val="left"/>
              <w:rPr>
                <w:rFonts w:ascii="仿宋" w:eastAsia="仿宋" w:hAnsi="仿宋" w:cs="宋体"/>
                <w:color w:val="000000"/>
                <w:kern w:val="0"/>
                <w:sz w:val="30"/>
                <w:szCs w:val="30"/>
              </w:rPr>
            </w:pPr>
          </w:p>
        </w:tc>
        <w:tc>
          <w:tcPr>
            <w:tcW w:w="18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proofErr w:type="gramStart"/>
            <w:r w:rsidRPr="005C169F">
              <w:rPr>
                <w:rFonts w:ascii="仿宋" w:eastAsia="仿宋" w:hAnsi="仿宋" w:cs="宋体"/>
                <w:color w:val="000000"/>
                <w:kern w:val="0"/>
                <w:sz w:val="30"/>
                <w:szCs w:val="30"/>
              </w:rPr>
              <w:t>闫</w:t>
            </w:r>
            <w:proofErr w:type="gramEnd"/>
            <w:r w:rsidRPr="005C169F">
              <w:rPr>
                <w:rFonts w:ascii="宋体" w:eastAsia="宋体" w:hAnsi="宋体" w:cs="宋体" w:hint="eastAsia"/>
                <w:color w:val="000000"/>
                <w:kern w:val="0"/>
                <w:sz w:val="30"/>
                <w:szCs w:val="30"/>
              </w:rPr>
              <w:t> </w:t>
            </w:r>
            <w:r w:rsidRPr="005C169F">
              <w:rPr>
                <w:rFonts w:ascii="仿宋" w:eastAsia="仿宋" w:hAnsi="仿宋" w:cs="宋体"/>
                <w:color w:val="000000"/>
                <w:kern w:val="0"/>
                <w:sz w:val="30"/>
                <w:szCs w:val="30"/>
              </w:rPr>
              <w:t xml:space="preserve"> 超</w:t>
            </w:r>
          </w:p>
        </w:tc>
        <w:tc>
          <w:tcPr>
            <w:tcW w:w="28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郑煤集团综合业务部</w:t>
            </w:r>
          </w:p>
        </w:tc>
        <w:tc>
          <w:tcPr>
            <w:tcW w:w="23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jc w:val="left"/>
              <w:rPr>
                <w:rFonts w:ascii="仿宋" w:eastAsia="仿宋" w:hAnsi="仿宋" w:cs="宋体"/>
                <w:color w:val="000000"/>
                <w:kern w:val="0"/>
                <w:sz w:val="30"/>
                <w:szCs w:val="30"/>
              </w:rPr>
            </w:pPr>
          </w:p>
        </w:tc>
      </w:tr>
      <w:tr w:rsidR="005C169F" w:rsidRPr="005C169F" w:rsidTr="005C169F">
        <w:trPr>
          <w:trHeight w:val="825"/>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5C169F" w:rsidRPr="005C169F" w:rsidRDefault="005C169F" w:rsidP="005C169F">
            <w:pPr>
              <w:widowControl/>
              <w:jc w:val="left"/>
              <w:rPr>
                <w:rFonts w:ascii="仿宋" w:eastAsia="仿宋" w:hAnsi="仿宋" w:cs="宋体"/>
                <w:color w:val="000000"/>
                <w:kern w:val="0"/>
                <w:sz w:val="30"/>
                <w:szCs w:val="30"/>
              </w:rPr>
            </w:pPr>
          </w:p>
        </w:tc>
        <w:tc>
          <w:tcPr>
            <w:tcW w:w="18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张</w:t>
            </w:r>
            <w:proofErr w:type="gramStart"/>
            <w:r w:rsidRPr="005C169F">
              <w:rPr>
                <w:rFonts w:ascii="仿宋" w:eastAsia="仿宋" w:hAnsi="仿宋" w:cs="宋体"/>
                <w:color w:val="000000"/>
                <w:kern w:val="0"/>
                <w:sz w:val="30"/>
                <w:szCs w:val="30"/>
              </w:rPr>
              <w:t>镱缤</w:t>
            </w:r>
            <w:proofErr w:type="gramEnd"/>
          </w:p>
        </w:tc>
        <w:tc>
          <w:tcPr>
            <w:tcW w:w="28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spacing w:before="100" w:beforeAutospacing="1" w:after="100" w:afterAutospacing="1" w:line="555" w:lineRule="atLeast"/>
              <w:ind w:firstLine="480"/>
              <w:jc w:val="left"/>
              <w:rPr>
                <w:rFonts w:ascii="仿宋" w:eastAsia="仿宋" w:hAnsi="仿宋" w:cs="宋体"/>
                <w:color w:val="000000"/>
                <w:kern w:val="0"/>
                <w:sz w:val="30"/>
                <w:szCs w:val="30"/>
              </w:rPr>
            </w:pPr>
            <w:r w:rsidRPr="005C169F">
              <w:rPr>
                <w:rFonts w:ascii="仿宋" w:eastAsia="仿宋" w:hAnsi="仿宋" w:cs="宋体"/>
                <w:color w:val="000000"/>
                <w:kern w:val="0"/>
                <w:sz w:val="30"/>
                <w:szCs w:val="30"/>
              </w:rPr>
              <w:t>郑煤集团纪委</w:t>
            </w:r>
          </w:p>
        </w:tc>
        <w:tc>
          <w:tcPr>
            <w:tcW w:w="23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C169F" w:rsidRPr="005C169F" w:rsidRDefault="005C169F" w:rsidP="005C169F">
            <w:pPr>
              <w:widowControl/>
              <w:jc w:val="left"/>
              <w:rPr>
                <w:rFonts w:ascii="仿宋" w:eastAsia="仿宋" w:hAnsi="仿宋" w:cs="宋体"/>
                <w:color w:val="000000"/>
                <w:kern w:val="0"/>
                <w:sz w:val="30"/>
                <w:szCs w:val="30"/>
              </w:rPr>
            </w:pPr>
          </w:p>
        </w:tc>
      </w:tr>
    </w:tbl>
    <w:p w:rsidR="005C169F" w:rsidRPr="005C169F" w:rsidRDefault="005C169F">
      <w:pPr>
        <w:rPr>
          <w:rFonts w:ascii="仿宋" w:eastAsia="仿宋" w:hAnsi="仿宋"/>
          <w:sz w:val="30"/>
          <w:szCs w:val="30"/>
        </w:rPr>
      </w:pPr>
    </w:p>
    <w:sectPr w:rsidR="005C169F" w:rsidRPr="005C16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62"/>
    <w:rsid w:val="005C169F"/>
    <w:rsid w:val="00C33A62"/>
    <w:rsid w:val="00E70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169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C169F"/>
    <w:rPr>
      <w:b/>
      <w:bCs/>
    </w:rPr>
  </w:style>
  <w:style w:type="paragraph" w:styleId="a5">
    <w:name w:val="Balloon Text"/>
    <w:basedOn w:val="a"/>
    <w:link w:val="Char"/>
    <w:uiPriority w:val="99"/>
    <w:semiHidden/>
    <w:unhideWhenUsed/>
    <w:rsid w:val="005C169F"/>
    <w:rPr>
      <w:sz w:val="18"/>
      <w:szCs w:val="18"/>
    </w:rPr>
  </w:style>
  <w:style w:type="character" w:customStyle="1" w:styleId="Char">
    <w:name w:val="批注框文本 Char"/>
    <w:basedOn w:val="a0"/>
    <w:link w:val="a5"/>
    <w:uiPriority w:val="99"/>
    <w:semiHidden/>
    <w:rsid w:val="005C16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169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C169F"/>
    <w:rPr>
      <w:b/>
      <w:bCs/>
    </w:rPr>
  </w:style>
  <w:style w:type="paragraph" w:styleId="a5">
    <w:name w:val="Balloon Text"/>
    <w:basedOn w:val="a"/>
    <w:link w:val="Char"/>
    <w:uiPriority w:val="99"/>
    <w:semiHidden/>
    <w:unhideWhenUsed/>
    <w:rsid w:val="005C169F"/>
    <w:rPr>
      <w:sz w:val="18"/>
      <w:szCs w:val="18"/>
    </w:rPr>
  </w:style>
  <w:style w:type="character" w:customStyle="1" w:styleId="Char">
    <w:name w:val="批注框文本 Char"/>
    <w:basedOn w:val="a0"/>
    <w:link w:val="a5"/>
    <w:uiPriority w:val="99"/>
    <w:semiHidden/>
    <w:rsid w:val="005C16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5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657</Words>
  <Characters>3745</Characters>
  <Application>Microsoft Office Word</Application>
  <DocSecurity>0</DocSecurity>
  <Lines>31</Lines>
  <Paragraphs>8</Paragraphs>
  <ScaleCrop>false</ScaleCrop>
  <Company>微软中国</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2021-03-13T19:11:00Z</dcterms:created>
  <dcterms:modified xsi:type="dcterms:W3CDTF">2021-03-13T19:12:00Z</dcterms:modified>
</cp:coreProperties>
</file>